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6" w:rsidRPr="00B84A62" w:rsidRDefault="005B2BC6" w:rsidP="005B2BC6">
      <w:pPr>
        <w:widowControl/>
        <w:jc w:val="center"/>
        <w:outlineLvl w:val="1"/>
        <w:rPr>
          <w:rFonts w:ascii="宋体" w:hAnsi="宋体" w:hint="eastAsia"/>
          <w:b/>
          <w:kern w:val="0"/>
          <w:sz w:val="28"/>
          <w:szCs w:val="28"/>
        </w:rPr>
      </w:pPr>
      <w:r w:rsidRPr="00B84A62">
        <w:rPr>
          <w:rFonts w:ascii="宋体" w:hAnsi="宋体" w:hint="eastAsia"/>
          <w:b/>
          <w:kern w:val="0"/>
          <w:sz w:val="28"/>
          <w:szCs w:val="28"/>
        </w:rPr>
        <w:t>部门支出总表</w:t>
      </w:r>
    </w:p>
    <w:p w:rsidR="005B2BC6" w:rsidRPr="00B84A62" w:rsidRDefault="005B2BC6" w:rsidP="005B2BC6">
      <w:pPr>
        <w:widowControl/>
        <w:ind w:firstLine="735"/>
        <w:jc w:val="left"/>
        <w:outlineLvl w:val="1"/>
        <w:rPr>
          <w:rFonts w:ascii="宋体" w:hAnsi="宋体" w:hint="eastAsia"/>
          <w:kern w:val="0"/>
          <w:sz w:val="28"/>
          <w:szCs w:val="28"/>
        </w:rPr>
      </w:pPr>
      <w:r w:rsidRPr="00B84A62">
        <w:rPr>
          <w:rFonts w:ascii="宋体" w:hAnsi="宋体" w:hint="eastAsia"/>
          <w:kern w:val="0"/>
          <w:sz w:val="28"/>
          <w:szCs w:val="28"/>
        </w:rPr>
        <w:t xml:space="preserve">                                                                       单位：万元</w:t>
      </w:r>
    </w:p>
    <w:tbl>
      <w:tblPr>
        <w:tblW w:w="0" w:type="auto"/>
        <w:tblInd w:w="91" w:type="dxa"/>
        <w:tblLayout w:type="fixed"/>
        <w:tblLook w:val="000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5B2BC6" w:rsidRPr="00B84A62" w:rsidTr="00CF078B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对附属单位补助支出</w:t>
            </w:r>
          </w:p>
        </w:tc>
      </w:tr>
      <w:tr w:rsidR="005B2BC6" w:rsidRPr="00B84A62" w:rsidTr="00CF078B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5B2BC6" w:rsidRPr="00B84A62" w:rsidTr="00CF078B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固原市中级人民法院本级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2319.34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2039.34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B2BC6" w:rsidRPr="00B84A62" w:rsidTr="00CF078B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2040501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1561.26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1561.26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B2BC6" w:rsidRPr="00B84A62" w:rsidTr="00CF078B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2040502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一般行政事务管理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B2BC6" w:rsidRPr="00B84A62" w:rsidTr="00CF078B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208050</w:t>
            </w: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未归口管理的行政单</w:t>
            </w: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位离退休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56.44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56.44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B2BC6" w:rsidRPr="00B84A62" w:rsidTr="00CF078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机关事业单位基本养老保险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156.88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156.88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B2BC6" w:rsidRPr="00B84A62" w:rsidTr="00CF078B"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2080506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BC6" w:rsidRPr="00B84A62" w:rsidRDefault="005B2BC6" w:rsidP="00CF078B">
            <w:pPr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机关事业单位职业年金缴费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B2BC6" w:rsidRPr="00B84A62" w:rsidTr="00CF078B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62.75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B2BC6" w:rsidRPr="00B84A62" w:rsidTr="00CF078B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2101103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公务员医疗补助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45.67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45.67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B2BC6" w:rsidRPr="00B84A62" w:rsidTr="00CF078B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93.59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93.59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BC6" w:rsidRPr="00B84A62" w:rsidRDefault="005B2BC6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B2BC6" w:rsidRPr="00B84A62" w:rsidRDefault="005B2BC6" w:rsidP="005B2BC6">
      <w:pPr>
        <w:widowControl/>
        <w:jc w:val="left"/>
        <w:outlineLvl w:val="1"/>
        <w:rPr>
          <w:rFonts w:ascii="宋体" w:hAnsi="宋体" w:hint="eastAsia"/>
          <w:kern w:val="0"/>
          <w:sz w:val="28"/>
          <w:szCs w:val="28"/>
        </w:rPr>
      </w:pPr>
    </w:p>
    <w:p w:rsidR="0062620B" w:rsidRDefault="0062620B"/>
    <w:sectPr w:rsidR="0062620B" w:rsidSect="005B2B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20" w:rsidRDefault="00BC0F20" w:rsidP="005B2BC6">
      <w:r>
        <w:separator/>
      </w:r>
    </w:p>
  </w:endnote>
  <w:endnote w:type="continuationSeparator" w:id="0">
    <w:p w:rsidR="00BC0F20" w:rsidRDefault="00BC0F20" w:rsidP="005B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20" w:rsidRDefault="00BC0F20" w:rsidP="005B2BC6">
      <w:r>
        <w:separator/>
      </w:r>
    </w:p>
  </w:footnote>
  <w:footnote w:type="continuationSeparator" w:id="0">
    <w:p w:rsidR="00BC0F20" w:rsidRDefault="00BC0F20" w:rsidP="005B2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C6"/>
    <w:rsid w:val="005B2BC6"/>
    <w:rsid w:val="0062620B"/>
    <w:rsid w:val="00BC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B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B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B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2018-02-24T03:11:00Z</dcterms:created>
  <dcterms:modified xsi:type="dcterms:W3CDTF">2018-02-24T03:12:00Z</dcterms:modified>
</cp:coreProperties>
</file>